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D"/>
        <w:spacing w:line="390" w:lineRule="atLeast"/>
        <w:ind w:firstLine="300"/>
        <w:jc w:val="center"/>
        <w:rPr>
          <w:rFonts w:ascii="宋体" w:cs="宋体"/>
          <w:b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DFDFD"/>
        <w:spacing w:line="390" w:lineRule="atLeast"/>
        <w:ind w:firstLine="300"/>
        <w:jc w:val="center"/>
        <w:rPr>
          <w:rFonts w:ascii="宋体" w:cs="宋体"/>
          <w:b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DFDFD"/>
        <w:spacing w:line="390" w:lineRule="atLeast"/>
        <w:ind w:firstLine="300"/>
        <w:jc w:val="center"/>
        <w:rPr>
          <w:rFonts w:ascii="宋体" w:cs="宋体"/>
          <w:b/>
          <w:bCs/>
          <w:color w:val="444444"/>
          <w:kern w:val="0"/>
          <w:sz w:val="32"/>
          <w:szCs w:val="32"/>
        </w:rPr>
      </w:pPr>
    </w:p>
    <w:p>
      <w:pPr>
        <w:widowControl/>
        <w:shd w:val="clear" w:color="auto" w:fill="FDFDFD"/>
        <w:spacing w:line="390" w:lineRule="atLeast"/>
        <w:ind w:firstLine="300"/>
        <w:jc w:val="center"/>
        <w:rPr>
          <w:rFonts w:ascii="宋体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DFDFD"/>
        <w:spacing w:line="390" w:lineRule="atLeast"/>
        <w:ind w:firstLine="300"/>
        <w:jc w:val="center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color w:val="444444"/>
          <w:kern w:val="0"/>
          <w:sz w:val="32"/>
          <w:szCs w:val="32"/>
        </w:rPr>
        <w:t>南职团字</w:t>
      </w:r>
      <w:r>
        <w:rPr>
          <w:rFonts w:hint="eastAsia" w:ascii="宋体" w:hAnsi="宋体" w:cs="宋体"/>
          <w:sz w:val="32"/>
          <w:szCs w:val="32"/>
        </w:rPr>
        <w:t>〔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〕</w:t>
      </w: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号</w:t>
      </w:r>
    </w:p>
    <w:p>
      <w:pPr>
        <w:widowControl/>
        <w:shd w:val="clear" w:color="auto" w:fill="FDFDFD"/>
        <w:spacing w:line="390" w:lineRule="atLeast"/>
        <w:ind w:firstLine="300"/>
        <w:jc w:val="center"/>
        <w:rPr>
          <w:rFonts w:ascii="宋体" w:cs="宋体"/>
          <w:sz w:val="32"/>
          <w:szCs w:val="32"/>
        </w:rPr>
      </w:pPr>
    </w:p>
    <w:p>
      <w:pPr>
        <w:widowControl/>
        <w:shd w:val="clear" w:color="auto" w:fill="FDFDFD"/>
        <w:spacing w:line="390" w:lineRule="atLeast"/>
        <w:ind w:firstLine="300"/>
        <w:jc w:val="center"/>
        <w:rPr>
          <w:rFonts w:ascii="宋体" w:cs="宋体"/>
          <w:color w:val="444444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444444"/>
          <w:kern w:val="0"/>
          <w:sz w:val="36"/>
          <w:szCs w:val="36"/>
        </w:rPr>
        <w:t>关于</w:t>
      </w:r>
      <w:r>
        <w:rPr>
          <w:rFonts w:ascii="宋体" w:hAnsi="宋体" w:cs="宋体"/>
          <w:b/>
          <w:bCs/>
          <w:color w:val="444444"/>
          <w:kern w:val="0"/>
          <w:sz w:val="36"/>
          <w:szCs w:val="36"/>
        </w:rPr>
        <w:t>2016</w:t>
      </w:r>
      <w:r>
        <w:rPr>
          <w:rFonts w:hint="eastAsia" w:ascii="宋体" w:hAnsi="宋体" w:cs="宋体"/>
          <w:b/>
          <w:bCs/>
          <w:color w:val="444444"/>
          <w:kern w:val="0"/>
          <w:sz w:val="36"/>
          <w:szCs w:val="36"/>
        </w:rPr>
        <w:t>年五四表彰的决定</w:t>
      </w:r>
    </w:p>
    <w:p>
      <w:pPr>
        <w:widowControl/>
        <w:shd w:val="clear" w:color="auto" w:fill="FDFDFD"/>
        <w:spacing w:line="160" w:lineRule="exact"/>
        <w:ind w:firstLine="31680" w:firstLineChars="200"/>
        <w:jc w:val="left"/>
        <w:rPr>
          <w:rFonts w:ascii="宋体" w:cs="宋体"/>
          <w:color w:val="444444"/>
          <w:kern w:val="0"/>
          <w:sz w:val="28"/>
          <w:szCs w:val="28"/>
        </w:rPr>
      </w:pP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  <w:r>
        <w:rPr>
          <w:rFonts w:ascii="仿宋" w:hAnsi="仿宋" w:eastAsia="仿宋" w:cs="仿宋"/>
          <w:color w:val="444444"/>
          <w:kern w:val="0"/>
          <w:sz w:val="28"/>
          <w:szCs w:val="28"/>
        </w:rPr>
        <w:t>2015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年，我院共青团高举中国特色社会主义伟大旗帜，深入贯彻落实党的十八大和十八届三中、四中、五中全会精神和习近平总书记系列讲话精神，深入推进社会主义核心价值观教育活动，始终坚持共青团“服务党政中心、服务学生成长成才”的历史使命，紧紧围绕学院中心工作，服务大局，服务青年，服务社会，在提高人才培养质量、推动学院科学发展、繁荣校园文化生活、服务学生健康成长等方面积极作为，涌现出一批先进典型。</w:t>
      </w:r>
    </w:p>
    <w:p>
      <w:pPr>
        <w:spacing w:line="560" w:lineRule="exact"/>
        <w:ind w:firstLine="3168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为表彰先进，激励全校广大团员青年和团干部勤奋学习，扎实工作，开拓创新，不断实现我院共青团工作的新发展，为建设高水平职业院校而贡献力量，院团委决定：授予经济管理系等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个基层团总支“南昌职业学院五四红旗团总支”称号；授予机械工程系等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个基层学生会“南昌职业学院五四优秀学生会”称号；授予青年志愿者协会等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个协会“南昌职业学院五四优秀社团”称号；授予物流管理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GB1401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班团支部等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31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个团支部“南昌职业学院五四红旗团支部”称号；授予刘路庆等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165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名学生团干部“南昌职业学院优秀学生团干部”称号；授予江杭菁等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524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名团员“南昌职业学院优秀共青团员”称号。</w:t>
      </w: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希望受到表彰的个人和集体以此为新的起点，奋勇争先、再接再厉，不断取得新的成绩。全院广大团员青年、团干部和团组织要以此次表彰的先进为榜样，凝心聚力，和谐奋进，开拓创新，努力学习，为和谐奋进的南职梦，为中华民族伟大复兴的中国梦贡献力量！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  </w:t>
      </w: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附件：南昌职业学院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2016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年五四评优表彰名单</w:t>
      </w: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  <w:r>
        <w:rPr>
          <w:rFonts w:ascii="仿宋" w:hAnsi="仿宋" w:eastAsia="仿宋" w:cs="仿宋"/>
          <w:color w:val="444444"/>
          <w:kern w:val="0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共青团南昌职业学院委员会</w:t>
      </w:r>
    </w:p>
    <w:p>
      <w:pPr>
        <w:widowControl/>
        <w:shd w:val="clear" w:color="auto" w:fill="FDFDFD"/>
        <w:spacing w:line="600" w:lineRule="exact"/>
        <w:ind w:firstLine="31680" w:firstLineChars="200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  <w:r>
        <w:rPr>
          <w:rFonts w:ascii="仿宋" w:hAnsi="仿宋" w:eastAsia="仿宋" w:cs="仿宋"/>
          <w:color w:val="444444"/>
          <w:kern w:val="0"/>
          <w:sz w:val="28"/>
          <w:szCs w:val="28"/>
        </w:rPr>
        <w:t xml:space="preserve">                                 2016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年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444444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444444"/>
          <w:kern w:val="0"/>
          <w:sz w:val="28"/>
          <w:szCs w:val="28"/>
        </w:rPr>
        <w:t>日</w:t>
      </w:r>
    </w:p>
    <w:p>
      <w:pPr>
        <w:widowControl/>
        <w:shd w:val="clear" w:color="auto" w:fill="FDFDFD"/>
        <w:spacing w:line="600" w:lineRule="exact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</w:p>
    <w:p>
      <w:pPr>
        <w:widowControl/>
        <w:shd w:val="clear" w:color="auto" w:fill="FDFDFD"/>
        <w:spacing w:line="600" w:lineRule="exact"/>
        <w:jc w:val="left"/>
        <w:rPr>
          <w:rFonts w:ascii="仿宋" w:hAnsi="仿宋" w:eastAsia="仿宋" w:cs="仿宋"/>
          <w:color w:val="444444"/>
          <w:kern w:val="0"/>
          <w:sz w:val="28"/>
          <w:szCs w:val="28"/>
        </w:rPr>
      </w:pPr>
      <w:r>
        <w:rPr>
          <w:rFonts w:ascii="仿宋" w:hAnsi="仿宋" w:eastAsia="仿宋" w:cs="仿宋"/>
          <w:color w:val="444444"/>
          <w:kern w:val="0"/>
          <w:sz w:val="28"/>
          <w:szCs w:val="28"/>
        </w:rPr>
        <w:t xml:space="preserve">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ind w:right="31680" w:rightChars="-150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主题词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五四表彰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决定</w:t>
      </w:r>
      <w:r>
        <w:rPr>
          <w:rFonts w:ascii="宋体" w:hAnsi="宋体" w:cs="宋体"/>
          <w:sz w:val="28"/>
          <w:szCs w:val="28"/>
        </w:rPr>
        <w:t xml:space="preserve">  </w:t>
      </w:r>
    </w:p>
    <w:p>
      <w:pPr>
        <w:rPr>
          <w:rFonts w:ascii="宋体" w:cs="宋体"/>
          <w:sz w:val="28"/>
          <w:szCs w:val="28"/>
        </w:rPr>
      </w:pPr>
      <w:r>
        <w:pict>
          <v:line id="_x0000_s1026" o:spid="_x0000_s1026" o:spt="20" style="position:absolute;left:0pt;margin-left:-0.2pt;margin-top:1.1pt;height:0pt;width:441.6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sz w:val="28"/>
          <w:szCs w:val="28"/>
        </w:rPr>
        <w:t>主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送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学院各级团组织</w:t>
      </w:r>
    </w:p>
    <w:p>
      <w:pPr>
        <w:rPr>
          <w:rFonts w:ascii="宋体" w:cs="宋体"/>
          <w:sz w:val="28"/>
          <w:szCs w:val="28"/>
        </w:rPr>
      </w:pPr>
      <w:r>
        <w:pict>
          <v:line id="_x0000_s1027" o:spid="_x0000_s1027" o:spt="20" style="position:absolute;left:0pt;margin-left:-0.2pt;margin-top:29.55pt;height:0pt;width:441.6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8" o:spid="_x0000_s1028" o:spt="20" style="position:absolute;left:0pt;margin-left:-0.2pt;margin-top:0.3pt;height:0pt;width:441.6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sz w:val="28"/>
          <w:szCs w:val="28"/>
        </w:rPr>
        <w:t>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报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团省委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团市委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学院党委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学院理事长、党政领导</w:t>
      </w:r>
    </w:p>
    <w:p>
      <w:pPr>
        <w:rPr>
          <w:rFonts w:ascii="宋体" w:cs="宋体"/>
          <w:sz w:val="28"/>
          <w:szCs w:val="28"/>
        </w:rPr>
      </w:pPr>
      <w:r>
        <w:pict>
          <v:line id="_x0000_s1029" o:spid="_x0000_s1029" o:spt="20" style="position:absolute;left:0pt;margin-left:-0.2pt;margin-top:29.5pt;height:0pt;width:441.6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sz w:val="28"/>
          <w:szCs w:val="28"/>
        </w:rPr>
        <w:t>抄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送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学院党委组织部、宣传部、学工部，各系党组织</w:t>
      </w:r>
    </w:p>
    <w:p>
      <w:pPr>
        <w:ind w:right="31680" w:rightChars="-150"/>
        <w:rPr>
          <w:rFonts w:ascii="仿宋" w:hAnsi="仿宋" w:eastAsia="仿宋" w:cs="仿宋"/>
          <w:sz w:val="28"/>
          <w:szCs w:val="28"/>
        </w:rPr>
      </w:pPr>
      <w:r>
        <w:pict>
          <v:line id="_x0000_s1030" o:spid="_x0000_s1030" o:spt="20" style="position:absolute;left:0pt;margin-left:-0.2pt;margin-top:30.25pt;height:0pt;width:441.6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sz w:val="28"/>
          <w:szCs w:val="28"/>
        </w:rPr>
        <w:t>南昌职业学院团委</w:t>
      </w:r>
      <w:r>
        <w:rPr>
          <w:rFonts w:ascii="宋体" w:hAnsi="宋体" w:cs="宋体"/>
          <w:sz w:val="28"/>
          <w:szCs w:val="28"/>
        </w:rPr>
        <w:t xml:space="preserve">                            2016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日印发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附件：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南昌职业学院</w:t>
      </w:r>
      <w:r>
        <w:rPr>
          <w:rFonts w:ascii="仿宋" w:hAnsi="仿宋" w:eastAsia="仿宋" w:cs="仿宋"/>
          <w:b/>
          <w:bCs/>
          <w:sz w:val="28"/>
          <w:szCs w:val="28"/>
        </w:rPr>
        <w:t>2016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年五四评优表彰名单</w:t>
      </w:r>
    </w:p>
    <w:p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一、南昌职业学院五四红旗团总支（共计</w:t>
      </w: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经济管理系团总支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艺术设计系团总支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机械工程系团总支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人文外语系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团总支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南昌职业学院五四优秀学生会（共计</w:t>
      </w:r>
      <w:r>
        <w:rPr>
          <w:rFonts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艺术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系学生会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机械工程系</w:t>
      </w:r>
      <w:r>
        <w:rPr>
          <w:rFonts w:hint="eastAsia" w:ascii="仿宋" w:hAnsi="仿宋" w:eastAsia="仿宋" w:cs="仿宋"/>
          <w:sz w:val="28"/>
          <w:szCs w:val="28"/>
        </w:rPr>
        <w:t>学生会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医学系学生会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南昌职业学院五四优秀社团（共计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青年志愿者协会</w:t>
      </w:r>
      <w:r>
        <w:rPr>
          <w:rFonts w:ascii="仿宋" w:hAnsi="仿宋" w:eastAsia="仿宋" w:cs="仿宋"/>
          <w:sz w:val="28"/>
          <w:szCs w:val="28"/>
        </w:rPr>
        <w:t xml:space="preserve">      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春雨根与芽协会</w:t>
      </w:r>
      <w:r>
        <w:rPr>
          <w:rFonts w:ascii="仿宋" w:hAnsi="仿宋" w:eastAsia="仿宋" w:cs="仿宋"/>
          <w:sz w:val="28"/>
          <w:szCs w:val="28"/>
        </w:rPr>
        <w:t xml:space="preserve">      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校园广播站</w:t>
      </w:r>
      <w:r>
        <w:rPr>
          <w:rFonts w:ascii="仿宋" w:hAnsi="仿宋" w:eastAsia="仿宋" w:cs="仿宋"/>
          <w:sz w:val="28"/>
          <w:szCs w:val="28"/>
        </w:rPr>
        <w:t xml:space="preserve">      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计算机协会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textAlignment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文艺队</w:t>
      </w:r>
    </w:p>
    <w:p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四、南昌职业学院五四红旗团支部（共计</w:t>
      </w:r>
      <w:r>
        <w:rPr>
          <w:rFonts w:ascii="仿宋" w:hAnsi="仿宋" w:eastAsia="仿宋" w:cs="仿宋"/>
          <w:b/>
          <w:bCs/>
          <w:sz w:val="28"/>
          <w:szCs w:val="28"/>
        </w:rPr>
        <w:t>31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物流管理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GB1401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会计电算化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GT1401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会计电算化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GB1403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</w:tabs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会计电算化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GB1502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工商企业管理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GT1501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工商企业管理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GB1502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工程监理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GT1401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数控技术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GB1401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机电一体化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GB1401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机电一体化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GB1402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机电一体化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GB1501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建筑工程技术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GB1501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建筑工程技术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GB1502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班团支部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软件技术</w:t>
      </w:r>
      <w:r>
        <w:rPr>
          <w:rFonts w:ascii="仿宋" w:hAnsi="仿宋" w:eastAsia="仿宋" w:cs="仿宋"/>
          <w:sz w:val="28"/>
          <w:szCs w:val="28"/>
        </w:rPr>
        <w:t>GB1401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软件技术</w:t>
      </w:r>
      <w:r>
        <w:rPr>
          <w:rFonts w:ascii="仿宋" w:hAnsi="仿宋" w:eastAsia="仿宋" w:cs="仿宋"/>
          <w:sz w:val="28"/>
          <w:szCs w:val="28"/>
        </w:rPr>
        <w:t>GT1501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计算机网络</w:t>
      </w:r>
      <w:r>
        <w:rPr>
          <w:rFonts w:ascii="仿宋" w:hAnsi="仿宋" w:eastAsia="仿宋" w:cs="仿宋"/>
          <w:sz w:val="28"/>
          <w:szCs w:val="28"/>
        </w:rPr>
        <w:t>GT1501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服装设计</w:t>
      </w:r>
      <w:r>
        <w:rPr>
          <w:rFonts w:ascii="仿宋" w:hAnsi="仿宋" w:eastAsia="仿宋" w:cs="仿宋"/>
          <w:sz w:val="28"/>
          <w:szCs w:val="28"/>
        </w:rPr>
        <w:t>GB1401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室内设计</w:t>
      </w:r>
      <w:r>
        <w:rPr>
          <w:rFonts w:ascii="仿宋" w:hAnsi="仿宋" w:eastAsia="仿宋" w:cs="仿宋"/>
          <w:sz w:val="28"/>
          <w:szCs w:val="28"/>
        </w:rPr>
        <w:t>GB1401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室内设计</w:t>
      </w:r>
      <w:r>
        <w:rPr>
          <w:rFonts w:ascii="仿宋" w:hAnsi="仿宋" w:eastAsia="仿宋" w:cs="仿宋"/>
          <w:sz w:val="28"/>
          <w:szCs w:val="28"/>
        </w:rPr>
        <w:t>GB1402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室内设计</w:t>
      </w:r>
      <w:r>
        <w:rPr>
          <w:rFonts w:ascii="仿宋" w:hAnsi="仿宋" w:eastAsia="仿宋" w:cs="仿宋"/>
          <w:sz w:val="28"/>
          <w:szCs w:val="28"/>
        </w:rPr>
        <w:t>GB1502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环境与艺术设计</w:t>
      </w:r>
      <w:r>
        <w:rPr>
          <w:rFonts w:ascii="仿宋" w:hAnsi="仿宋" w:eastAsia="仿宋" w:cs="仿宋"/>
          <w:sz w:val="28"/>
          <w:szCs w:val="28"/>
        </w:rPr>
        <w:t>GB1501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广告设计与制作</w:t>
      </w:r>
      <w:r>
        <w:rPr>
          <w:rFonts w:ascii="仿宋" w:hAnsi="仿宋" w:eastAsia="仿宋" w:cs="仿宋"/>
          <w:sz w:val="28"/>
          <w:szCs w:val="28"/>
        </w:rPr>
        <w:t>GB1501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广告设计与制作</w:t>
      </w:r>
      <w:r>
        <w:rPr>
          <w:rFonts w:ascii="仿宋" w:hAnsi="仿宋" w:eastAsia="仿宋" w:cs="仿宋"/>
          <w:sz w:val="28"/>
          <w:szCs w:val="28"/>
        </w:rPr>
        <w:t>GB1502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汉语</w:t>
      </w:r>
      <w:r>
        <w:rPr>
          <w:rFonts w:ascii="仿宋" w:hAnsi="仿宋" w:eastAsia="仿宋" w:cs="仿宋"/>
          <w:sz w:val="28"/>
          <w:szCs w:val="28"/>
        </w:rPr>
        <w:t xml:space="preserve"> GB1501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widowControl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商务英语</w:t>
      </w:r>
      <w:r>
        <w:rPr>
          <w:rFonts w:ascii="仿宋" w:hAnsi="仿宋" w:eastAsia="仿宋" w:cs="仿宋"/>
          <w:sz w:val="28"/>
          <w:szCs w:val="28"/>
        </w:rPr>
        <w:t>GB1501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法律文秘</w:t>
      </w:r>
      <w:r>
        <w:rPr>
          <w:rFonts w:ascii="仿宋" w:hAnsi="仿宋" w:eastAsia="仿宋" w:cs="仿宋"/>
          <w:sz w:val="28"/>
          <w:szCs w:val="28"/>
        </w:rPr>
        <w:t>GB1501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音乐表演</w:t>
      </w:r>
      <w:r>
        <w:rPr>
          <w:rFonts w:ascii="仿宋" w:hAnsi="仿宋" w:eastAsia="仿宋" w:cs="仿宋"/>
          <w:sz w:val="28"/>
          <w:szCs w:val="28"/>
        </w:rPr>
        <w:t>GB1501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音乐表演</w:t>
      </w:r>
      <w:r>
        <w:rPr>
          <w:rFonts w:ascii="仿宋" w:hAnsi="仿宋" w:eastAsia="仿宋" w:cs="仿宋"/>
          <w:sz w:val="28"/>
          <w:szCs w:val="28"/>
        </w:rPr>
        <w:t>GB1502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社会体育</w:t>
      </w:r>
      <w:r>
        <w:rPr>
          <w:rFonts w:ascii="仿宋" w:hAnsi="仿宋" w:eastAsia="仿宋" w:cs="仿宋"/>
          <w:sz w:val="28"/>
          <w:szCs w:val="28"/>
        </w:rPr>
        <w:t>GB1401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医药营销</w:t>
      </w:r>
      <w:r>
        <w:rPr>
          <w:rFonts w:ascii="仿宋" w:hAnsi="仿宋" w:eastAsia="仿宋" w:cs="仿宋"/>
          <w:sz w:val="28"/>
          <w:szCs w:val="28"/>
        </w:rPr>
        <w:t>GB1401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食品营养与检测</w:t>
      </w:r>
      <w:r>
        <w:rPr>
          <w:rFonts w:ascii="仿宋" w:hAnsi="仿宋" w:eastAsia="仿宋" w:cs="仿宋"/>
          <w:sz w:val="28"/>
          <w:szCs w:val="28"/>
        </w:rPr>
        <w:t>GT1401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团支部</w:t>
      </w:r>
    </w:p>
    <w:p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五、南昌职业学院优秀学生团干部（共计</w:t>
      </w:r>
      <w:r>
        <w:rPr>
          <w:rFonts w:ascii="仿宋" w:hAnsi="仿宋" w:eastAsia="仿宋" w:cs="仿宋"/>
          <w:b/>
          <w:bCs/>
          <w:sz w:val="28"/>
          <w:szCs w:val="28"/>
        </w:rPr>
        <w:t>165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刘路庆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夏继坤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善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谢雨欣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吕君君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王慧利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姚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刘诗园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赵斌阳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郭丽敏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张兰兰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巫俊波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徐天虹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陈志英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黄应瑛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魏小雪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曾树环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陈墩云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郇丽波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刘路路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黄虹艳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沈玉萍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凡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韩树林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胡明阳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骆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旋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胡丹红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悦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何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赵俊伟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张富生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史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锐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黄淑玲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李海龙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张安军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凯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蔡年丰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周锦鹏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钦胜祥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谢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祁绍江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张慧绒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宋海飞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许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李海杰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陈小东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剑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董海龙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殷嗣涛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叶伟伟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章耀贵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应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蕊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欧阳成武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进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赵梦蝶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刘艳新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田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悦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白家昕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万文霞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刘德华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汤姝婷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卢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燕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周随云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刘春庆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付天敏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宋亚品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赵晨阳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龚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叶加兴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范丁乙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袁子蘅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覃青霞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俊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侯丽华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柯振宇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邓金鹏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许冰雯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方丽倩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李佳棋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王晶晶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春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倩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张琪祥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谢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福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王明凤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葛雨婷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李艳红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李闰明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刘国成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张乐乐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滕文娣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蒋晓璐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谷莹莹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陈伊婷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戴依妮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蔡芝微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贾应明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裴文翰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吴莹莹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蒋倩文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冉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李珊珊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田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余姚施锐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孙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陈冰思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赵爱红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韩晓宇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牛小春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尕玛南加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蔡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林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陈昌阳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张蕊婉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陈红艳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黄亮霞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卓玛加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尕玛曲杰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方秀琴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谭春林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胡顺阳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姚宇航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思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雨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阮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施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尧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吴广峰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陈正腾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静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倩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翁书侠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姚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旺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王欢欢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任金莉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方盼盼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李学鹏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刘怡君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王嘉皓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杨克文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朱雨露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王靖淋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黄晓迪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甘洪德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邓嘉俊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杨晓伟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张煜英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雄</w:t>
      </w:r>
    </w:p>
    <w:p>
      <w:pPr>
        <w:tabs>
          <w:tab w:val="center" w:pos="630"/>
          <w:tab w:val="center" w:pos="6300"/>
        </w:tabs>
        <w:spacing w:line="560" w:lineRule="exact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韩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强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何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燕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卢宝东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尹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芳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六、南昌职业学院优秀共青团员（共计</w:t>
      </w:r>
      <w:r>
        <w:rPr>
          <w:rFonts w:ascii="仿宋" w:hAnsi="仿宋" w:eastAsia="仿宋" w:cs="仿宋"/>
          <w:b/>
          <w:bCs/>
          <w:sz w:val="28"/>
          <w:szCs w:val="28"/>
        </w:rPr>
        <w:t>524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江杭菁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饶钰萍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钟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宇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石雨甜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康鹏杰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晟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王新鹏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彭慧慧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罗全兰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赵银萍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唐应钦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饶德军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陈华容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卢伦川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高志杰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张丽芳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韩国庆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汪元元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李文根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黄德明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任芝杰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林赞冰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刘淑淑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刘亚兵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梅小敏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张俊雯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陈佳奇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胡润哲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汪文林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刘文雅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袁剑超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高裕祥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陈佑新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蒋温婧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红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马海通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宋丹丹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吴樱子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李丽萍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余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泽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黄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张梦蝶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魏亮川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敏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杨晓敏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符巧明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熊金敏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汪显丽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林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娟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陈云婷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王杨杨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莎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夏书辉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付丽婷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简思密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石微微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潘舒军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曾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芬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吴继勇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宇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袁福芳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关义红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王文娟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马孟超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梅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骆晓娜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陈利群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周雪丽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叶玉莲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王远征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姚宏强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胡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松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施俐宏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罗兰静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程喜兰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许靓靓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闫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张丽红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汤润娟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丽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奚佳燕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牟梓键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赵洪霞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胡本媛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左梦佳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张文静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李梦挺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刘小琴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王婷婷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谢红利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黄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朱慧慧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叶王菲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王照迪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杨文甜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江志琦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吴迎生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徐启鸿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赖柏伊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吴燕萍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张蜀秀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李美琪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倪董豪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颖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韵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赵轶菲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钟春燕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徐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娟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李爱萍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李晓琦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丽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陈鹏英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王雅妮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蔡胜文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刘永浩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马伟杨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袁仁驰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程宇航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曹佳昊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王星海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闵延超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刘顺心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汪红霞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汪廷航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姜恩荣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刘倩倩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朱绍琴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叶亚鑫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张白尧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邓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吴王鑫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牛凯峰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葛志文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郑智斌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陈国祥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侯肖杰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宋志昌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康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陈加贵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钱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李林源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梅向阳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郑超群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曹方林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朝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刘建伟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赵有永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熊雪强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姜玉壮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徐哲健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志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苏文杰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吴再权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凯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李飞翔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王小龙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维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陈腾飞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高旭鸿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符明吉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江民楷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李水根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15"/>
          <w:sz w:val="28"/>
          <w:szCs w:val="28"/>
        </w:rPr>
        <w:t>彭钰锋</w:t>
      </w:r>
      <w:r>
        <w:rPr>
          <w:rFonts w:ascii="仿宋" w:hAnsi="仿宋" w:eastAsia="仿宋" w:cs="仿宋"/>
          <w:kern w:val="15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15"/>
          <w:sz w:val="28"/>
          <w:szCs w:val="28"/>
        </w:rPr>
        <w:t>高</w:t>
      </w:r>
      <w:r>
        <w:rPr>
          <w:rFonts w:ascii="仿宋" w:hAnsi="仿宋" w:eastAsia="仿宋" w:cs="仿宋"/>
          <w:kern w:val="15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15"/>
          <w:sz w:val="28"/>
          <w:szCs w:val="28"/>
        </w:rPr>
        <w:t>宁</w:t>
      </w:r>
      <w:r>
        <w:rPr>
          <w:rFonts w:ascii="仿宋" w:hAnsi="仿宋" w:eastAsia="仿宋" w:cs="仿宋"/>
          <w:kern w:val="15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15"/>
          <w:sz w:val="28"/>
          <w:szCs w:val="28"/>
        </w:rPr>
        <w:t>李金伟</w:t>
      </w:r>
      <w:r>
        <w:rPr>
          <w:rFonts w:ascii="仿宋" w:hAnsi="仿宋" w:eastAsia="仿宋" w:cs="仿宋"/>
          <w:kern w:val="15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徐佳誉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超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彭志成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邓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姬政栋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郑子臣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克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朝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陈教谱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窦一丹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张赵鑫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挺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王锦焰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陈加慧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吴明珍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蒋实果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王坤玉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徐昌翼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麦恒畅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屈永杰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汝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硕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许凌蛟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昆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薛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恒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何连军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付子恒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威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陈银萍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胡淑媛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慧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硕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潘宜芳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任远帅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飞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刘晓飞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毕光磊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赵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俊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吴允祥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吕惠龙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郑江宗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叶正威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程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瑞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张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帅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张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龙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游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敏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林登毕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蹇书丙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黄晓敏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余小霞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王温晨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王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兴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刘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鑫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危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张德华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杨婧雯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龙丽敏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金苗芬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冯菲菲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周汝华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朱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徐蓓蕾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厉圣凡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陈林丰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蒙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张文基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姜婷婷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林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乔湛锋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政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岳丽萍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李微桃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祁秋健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松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刘金晓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冯君君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袁前林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石振明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曾春敏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冷小芳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张永云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占祥汤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卢启掌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张进燕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张龙龙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卓晓明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谢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李金萍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鑫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张思凡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群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吴永康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关露露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陈昌晶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董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林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卢怡洁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刘倩茹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冯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赵慧芳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上官森民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方立发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李鹭敏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欧阳志聪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胡碧玉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刘阿燕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刘艳林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汪玲玲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张慧敏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煜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周科委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王玲玲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郭晓男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李梦玲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吕乐欣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伍志强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付云天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高文杰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倩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宇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刘升煿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聪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鲍正怀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沈文书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肖国梁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云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许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杨静文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吴兰兰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琳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李丽倩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是紫荆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谢华鑫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陈棕容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罗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燕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陈志云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郭祖政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梁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柳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刘菊香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张岑岑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管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余习珍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熊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许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文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张庆壮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俆雅杰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张红玉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朱丽萍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梁佳民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廖虹琇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李丽君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王克明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费建红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邓腾腾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王姣姣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张淼淼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周静仪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琴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袁婷婷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徐旭惠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龙泉润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游惠雁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赖远智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松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攀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庞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娇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叶建丰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庞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立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张俊微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李红梅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何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洋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吴莹莹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韩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香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汪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王惠敏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丹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李冬雨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魏永芳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林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东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邹燕燕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钟志盛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灵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朱振煜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王龙江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黄金平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刘美玲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郭强强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张曼瑶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何益航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杜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强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陈瑞峰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魏丽君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朱雨濛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许会芦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胡琳慧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陈望东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冯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薇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汪泽杜琛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杨超群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张子晨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露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梅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欣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郑艳辉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谢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欢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崔航天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周灵芝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默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林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松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陈浙宇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欧阳保富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王运安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夏丽丽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郑付菊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梁允涛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欠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罗甲兵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黄建强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超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周俊妃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王奇林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祝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兰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东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祝庚德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廖伟康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陈法全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煜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易小琼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彭水平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朱宗潭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羽</w:t>
      </w:r>
    </w:p>
    <w:p>
      <w:pPr>
        <w:spacing w:line="56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邓清丽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甘珍珍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黄亮霞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肖梅红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蔡露曼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丹</w:t>
      </w:r>
    </w:p>
    <w:p>
      <w:pPr>
        <w:spacing w:line="560" w:lineRule="exact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谢冬晴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张梦静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张梦岚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严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沈思玲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洁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丁杨锋</w:t>
      </w:r>
    </w:p>
    <w:p>
      <w:pPr>
        <w:spacing w:line="560" w:lineRule="exact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邵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兰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赖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瑧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许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婷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晏庆凤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陈清明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李文馨</w:t>
      </w:r>
    </w:p>
    <w:p>
      <w:pPr>
        <w:spacing w:line="560" w:lineRule="exact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琴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伍利娟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娜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刘文倩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董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杨晓露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邓智芳</w:t>
      </w:r>
    </w:p>
    <w:p>
      <w:pPr>
        <w:spacing w:line="560" w:lineRule="exact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许功迪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廖苗苗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高莉荔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傅敬元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彭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丹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田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璐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胡文露</w:t>
      </w:r>
    </w:p>
    <w:p>
      <w:pPr>
        <w:spacing w:line="560" w:lineRule="exact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袁惠琼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攀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黄宝宇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刘智慧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章佳洁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秀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胡棪昱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李翠莲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潘艺文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许弘滢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王海瑞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璇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柳晋辉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萍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马继响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张月梅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祖思宇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林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陈东玉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胡怡雪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杨丽霞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李舒婷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彭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敏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佳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新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王丽芳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张昌林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黄明辉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朱春风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廖思蓓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磊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莉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徐小倩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樊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勇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王艳武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谭淑芳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贺良芳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周小璐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慧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林珊珊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唐铭龙</w:t>
      </w:r>
    </w:p>
    <w:p>
      <w:pPr>
        <w:spacing w:line="560" w:lineRule="exact"/>
        <w:contextualSpacing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刘俊伟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贾兴翠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杜玲玲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管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鲍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彭梦菁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闫坤林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王影春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杨德隆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谢留洋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吴自改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梁圆圆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邹文婷</w:t>
      </w:r>
    </w:p>
    <w:p>
      <w:pPr/>
    </w:p>
    <w:sectPr>
      <w:pgSz w:w="11906" w:h="16838"/>
      <w:pgMar w:top="1701" w:right="1701" w:bottom="1587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3CF"/>
    <w:rsid w:val="00000832"/>
    <w:rsid w:val="00272FE2"/>
    <w:rsid w:val="002C714C"/>
    <w:rsid w:val="00304F75"/>
    <w:rsid w:val="00355383"/>
    <w:rsid w:val="003742FE"/>
    <w:rsid w:val="0037654B"/>
    <w:rsid w:val="004148F6"/>
    <w:rsid w:val="004A73CF"/>
    <w:rsid w:val="004B1B20"/>
    <w:rsid w:val="00502FAF"/>
    <w:rsid w:val="00576EF2"/>
    <w:rsid w:val="00587600"/>
    <w:rsid w:val="006A5D72"/>
    <w:rsid w:val="007749A6"/>
    <w:rsid w:val="00801483"/>
    <w:rsid w:val="0095795C"/>
    <w:rsid w:val="009845C6"/>
    <w:rsid w:val="00C14C03"/>
    <w:rsid w:val="00C37856"/>
    <w:rsid w:val="00CB007C"/>
    <w:rsid w:val="00CF2DF2"/>
    <w:rsid w:val="00D00DCC"/>
    <w:rsid w:val="00E222FC"/>
    <w:rsid w:val="00FA3AAB"/>
    <w:rsid w:val="0FFF2ACC"/>
    <w:rsid w:val="189F579F"/>
    <w:rsid w:val="23CE3ADA"/>
    <w:rsid w:val="2E643558"/>
    <w:rsid w:val="3EF75F59"/>
    <w:rsid w:val="48A45F94"/>
    <w:rsid w:val="49A17D88"/>
    <w:rsid w:val="4F5764B9"/>
    <w:rsid w:val="6F1842AD"/>
    <w:rsid w:val="77F2448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10</Pages>
  <Words>890</Words>
  <Characters>5079</Characters>
  <Lines>0</Lines>
  <Paragraphs>0</Paragraphs>
  <TotalTime>0</TotalTime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2016-05-04T09:20:00Z</dcterms:created>
  <dc:creator>Administrator</dc:creator>
  <cp:lastModifiedBy>Administrator</cp:lastModifiedBy>
  <cp:lastPrinted>2016-05-03T13:58:00Z</cp:lastPrinted>
  <dcterms:modified xsi:type="dcterms:W3CDTF">2016-05-05T06:28:54Z</dcterms:modified>
  <dc:title>南职团字〔2016〕1号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